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CF" w:rsidRPr="00016DCF" w:rsidRDefault="00016DCF" w:rsidP="00016DCF">
      <w:pPr>
        <w:jc w:val="center"/>
        <w:rPr>
          <w:rFonts w:ascii="華康中圓體" w:eastAsia="華康中圓體" w:hint="eastAsia"/>
          <w:sz w:val="28"/>
          <w:szCs w:val="28"/>
        </w:rPr>
      </w:pPr>
      <w:r w:rsidRPr="00016DCF">
        <w:rPr>
          <w:rFonts w:ascii="華康中圓體" w:eastAsia="華康中圓體" w:hint="eastAsia"/>
          <w:sz w:val="28"/>
          <w:szCs w:val="28"/>
        </w:rPr>
        <w:t>第一冊第二章分數的運算 學習內容</w:t>
      </w:r>
    </w:p>
    <w:p w:rsidR="00016DCF" w:rsidRDefault="00016DCF">
      <w:r>
        <w:rPr>
          <w:noProof/>
        </w:rPr>
        <w:drawing>
          <wp:inline distT="0" distB="0" distL="0" distR="0" wp14:anchorId="51EA7E97" wp14:editId="2C073A8D">
            <wp:extent cx="6781800" cy="768234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7982" cy="768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DCF" w:rsidRPr="00016DCF" w:rsidRDefault="00016DCF" w:rsidP="00016DCF">
      <w:pPr>
        <w:rPr>
          <w:rFonts w:ascii="華康中圓體" w:eastAsia="華康中圓體" w:hint="eastAsia"/>
          <w:sz w:val="30"/>
          <w:szCs w:val="30"/>
        </w:rPr>
      </w:pPr>
      <w:r w:rsidRPr="00016DCF">
        <w:rPr>
          <w:rFonts w:ascii="華康中圓體" w:eastAsia="華康中圓體" w:hint="eastAsia"/>
          <w:sz w:val="30"/>
          <w:szCs w:val="30"/>
        </w:rPr>
        <w:t>教學進度(課程時間約6周)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4"/>
        <w:gridCol w:w="5414"/>
      </w:tblGrid>
      <w:tr w:rsidR="00016DCF" w:rsidRPr="00016DCF" w:rsidTr="00016DCF">
        <w:tc>
          <w:tcPr>
            <w:tcW w:w="5414" w:type="dxa"/>
          </w:tcPr>
          <w:p w:rsidR="00016DCF" w:rsidRPr="00016DCF" w:rsidRDefault="00016DCF" w:rsidP="00016DC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6DCF">
              <w:rPr>
                <w:rFonts w:ascii="微軟正黑體" w:eastAsia="微軟正黑體" w:hAnsi="微軟正黑體"/>
                <w:sz w:val="28"/>
                <w:szCs w:val="28"/>
              </w:rPr>
              <w:t>2-1</w:t>
            </w:r>
            <w:r w:rsidRPr="00016DC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因數與倍數</w:t>
            </w:r>
            <w:r w:rsidRPr="00016DCF">
              <w:rPr>
                <w:rFonts w:ascii="微軟正黑體" w:eastAsia="微軟正黑體" w:hAnsi="微軟正黑體"/>
                <w:sz w:val="28"/>
                <w:szCs w:val="28"/>
              </w:rPr>
              <w:t xml:space="preserve"> (</w:t>
            </w:r>
            <w:r w:rsidRPr="00016DCF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  <w:r w:rsidRPr="00016DCF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5414" w:type="dxa"/>
          </w:tcPr>
          <w:p w:rsidR="00016DCF" w:rsidRPr="00016DCF" w:rsidRDefault="00016DCF" w:rsidP="00016DC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6DCF">
              <w:rPr>
                <w:rFonts w:ascii="微軟正黑體" w:eastAsia="微軟正黑體" w:hAnsi="微軟正黑體"/>
                <w:sz w:val="28"/>
                <w:szCs w:val="28"/>
              </w:rPr>
              <w:t>2-</w:t>
            </w:r>
            <w:r w:rsidRPr="00016DCF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016DCF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016DCF">
              <w:rPr>
                <w:rFonts w:ascii="微軟正黑體" w:eastAsia="微軟正黑體" w:hAnsi="微軟正黑體" w:hint="eastAsia"/>
                <w:sz w:val="28"/>
                <w:szCs w:val="28"/>
              </w:rPr>
              <w:t>分數的加減運算</w:t>
            </w:r>
            <w:r w:rsidRPr="00016DCF">
              <w:rPr>
                <w:rFonts w:ascii="微軟正黑體" w:eastAsia="微軟正黑體" w:hAnsi="微軟正黑體"/>
                <w:sz w:val="28"/>
                <w:szCs w:val="28"/>
              </w:rPr>
              <w:t xml:space="preserve"> (</w:t>
            </w:r>
            <w:r w:rsidRPr="00016DCF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016DCF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</w:tr>
      <w:tr w:rsidR="00016DCF" w:rsidRPr="00016DCF" w:rsidTr="00016DCF">
        <w:tc>
          <w:tcPr>
            <w:tcW w:w="5414" w:type="dxa"/>
          </w:tcPr>
          <w:p w:rsidR="00016DCF" w:rsidRPr="00016DCF" w:rsidRDefault="00016DCF" w:rsidP="00016DC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6DCF">
              <w:rPr>
                <w:rFonts w:ascii="微軟正黑體" w:eastAsia="微軟正黑體" w:hAnsi="微軟正黑體"/>
                <w:sz w:val="28"/>
                <w:szCs w:val="28"/>
              </w:rPr>
              <w:t>2-</w:t>
            </w:r>
            <w:r w:rsidRPr="00016DCF">
              <w:rPr>
                <w:rFonts w:ascii="微軟正黑體" w:eastAsia="微軟正黑體" w:hAnsi="微軟正黑體" w:hint="eastAsia"/>
                <w:sz w:val="28"/>
                <w:szCs w:val="28"/>
              </w:rPr>
              <w:t>2最大公因數與最小公倍數</w:t>
            </w:r>
            <w:r w:rsidRPr="00016DCF">
              <w:rPr>
                <w:rFonts w:ascii="微軟正黑體" w:eastAsia="微軟正黑體" w:hAnsi="微軟正黑體"/>
                <w:sz w:val="28"/>
                <w:szCs w:val="28"/>
              </w:rPr>
              <w:t xml:space="preserve"> (</w:t>
            </w:r>
            <w:r w:rsidRPr="00016DCF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  <w:r w:rsidRPr="00016DCF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5414" w:type="dxa"/>
          </w:tcPr>
          <w:p w:rsidR="00016DCF" w:rsidRPr="00016DCF" w:rsidRDefault="00016DCF" w:rsidP="00016DC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6DCF">
              <w:rPr>
                <w:rFonts w:ascii="微軟正黑體" w:eastAsia="微軟正黑體" w:hAnsi="微軟正黑體"/>
                <w:sz w:val="28"/>
                <w:szCs w:val="28"/>
              </w:rPr>
              <w:t>2-</w:t>
            </w:r>
            <w:r w:rsidRPr="00016DCF">
              <w:rPr>
                <w:rFonts w:ascii="微軟正黑體" w:eastAsia="微軟正黑體" w:hAnsi="微軟正黑體" w:hint="eastAsia"/>
                <w:sz w:val="28"/>
                <w:szCs w:val="28"/>
              </w:rPr>
              <w:t>4 分數的乘除與四則運算</w:t>
            </w:r>
            <w:r w:rsidRPr="00016DCF">
              <w:rPr>
                <w:rFonts w:ascii="微軟正黑體" w:eastAsia="微軟正黑體" w:hAnsi="微軟正黑體"/>
                <w:sz w:val="28"/>
                <w:szCs w:val="28"/>
              </w:rPr>
              <w:t xml:space="preserve"> (</w:t>
            </w:r>
            <w:r w:rsidRPr="00016DCF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  <w:r w:rsidRPr="00016DCF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</w:tr>
    </w:tbl>
    <w:p w:rsidR="00016DCF" w:rsidRDefault="00016DCF" w:rsidP="00016DCF"/>
    <w:p w:rsidR="00D925CE" w:rsidRDefault="0065322B" w:rsidP="00016DCF">
      <w:pPr>
        <w:rPr>
          <w:rFonts w:ascii="華康中圓體" w:eastAsia="華康中圓體" w:hint="eastAsia"/>
          <w:szCs w:val="24"/>
        </w:rPr>
      </w:pPr>
      <w:r w:rsidRPr="00016DCF">
        <w:rPr>
          <w:rFonts w:ascii="華康中圓體" w:eastAsia="華康中圓體" w:hint="eastAsia"/>
          <w:sz w:val="28"/>
          <w:szCs w:val="28"/>
        </w:rPr>
        <w:lastRenderedPageBreak/>
        <w:t>分數</w:t>
      </w:r>
      <w:r>
        <w:rPr>
          <w:rFonts w:ascii="華康中圓體" w:eastAsia="華康中圓體" w:hint="eastAsia"/>
          <w:sz w:val="28"/>
          <w:szCs w:val="28"/>
        </w:rPr>
        <w:t>相關的課程綱要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  <w:shd w:val="pct15" w:color="auto" w:fill="FFFFFF"/>
        </w:rPr>
        <w:t>1-n-07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能進行</w:t>
      </w:r>
      <w:r w:rsidRPr="00C369A7">
        <w:rPr>
          <w:rFonts w:hint="eastAsia"/>
          <w:sz w:val="26"/>
          <w:szCs w:val="26"/>
        </w:rPr>
        <w:t>2</w:t>
      </w:r>
      <w:r w:rsidRPr="00C369A7">
        <w:rPr>
          <w:rFonts w:hint="eastAsia"/>
          <w:sz w:val="26"/>
          <w:szCs w:val="26"/>
        </w:rPr>
        <w:t>個一數、</w:t>
      </w:r>
      <w:r w:rsidRPr="00C369A7">
        <w:rPr>
          <w:rFonts w:hint="eastAsia"/>
          <w:sz w:val="26"/>
          <w:szCs w:val="26"/>
        </w:rPr>
        <w:t>5</w:t>
      </w:r>
      <w:r w:rsidRPr="00C369A7">
        <w:rPr>
          <w:rFonts w:hint="eastAsia"/>
          <w:sz w:val="26"/>
          <w:szCs w:val="26"/>
        </w:rPr>
        <w:t>個一數、</w:t>
      </w:r>
      <w:r w:rsidRPr="00C369A7">
        <w:rPr>
          <w:rFonts w:hint="eastAsia"/>
          <w:sz w:val="26"/>
          <w:szCs w:val="26"/>
        </w:rPr>
        <w:t>10</w:t>
      </w:r>
      <w:r w:rsidRPr="00C369A7">
        <w:rPr>
          <w:rFonts w:hint="eastAsia"/>
          <w:sz w:val="26"/>
          <w:szCs w:val="26"/>
        </w:rPr>
        <w:t>個一數等活動。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  <w:shd w:val="pct15" w:color="auto" w:fill="FFFFFF"/>
        </w:rPr>
        <w:t>2-n-07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能在具體情境中，進行分裝與平分的活動。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  <w:shd w:val="pct15" w:color="auto" w:fill="FFFFFF"/>
        </w:rPr>
        <w:t>3-n-05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能理解除法的意義，運用÷、＝做橫式紀錄</w:t>
      </w:r>
      <w:r w:rsidRPr="00C369A7">
        <w:rPr>
          <w:rFonts w:hint="eastAsia"/>
          <w:sz w:val="26"/>
          <w:szCs w:val="26"/>
        </w:rPr>
        <w:t>(</w:t>
      </w:r>
      <w:r w:rsidRPr="00C369A7">
        <w:rPr>
          <w:rFonts w:hint="eastAsia"/>
          <w:sz w:val="26"/>
          <w:szCs w:val="26"/>
        </w:rPr>
        <w:t>包括有餘數的情況</w:t>
      </w:r>
      <w:r w:rsidRPr="00C369A7">
        <w:rPr>
          <w:rFonts w:hint="eastAsia"/>
          <w:sz w:val="26"/>
          <w:szCs w:val="26"/>
        </w:rPr>
        <w:t>)</w:t>
      </w:r>
      <w:r w:rsidRPr="00C369A7">
        <w:rPr>
          <w:rFonts w:hint="eastAsia"/>
          <w:sz w:val="26"/>
          <w:szCs w:val="26"/>
        </w:rPr>
        <w:t>，並解決生活中的問題。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</w:rPr>
        <w:t>3-n-11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能在具體情境中，初步認識分數，並解決同分母分數的比較與加減問題。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  <w:shd w:val="pct15" w:color="auto" w:fill="FFFFFF"/>
        </w:rPr>
        <w:t>4-n-07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能理解分數之「整數相</w:t>
      </w:r>
      <w:bookmarkStart w:id="0" w:name="_GoBack"/>
      <w:bookmarkEnd w:id="0"/>
      <w:r w:rsidRPr="00C369A7">
        <w:rPr>
          <w:rFonts w:hint="eastAsia"/>
          <w:sz w:val="26"/>
          <w:szCs w:val="26"/>
        </w:rPr>
        <w:t>除」的意涵。</w:t>
      </w:r>
    </w:p>
    <w:p w:rsidR="00C369A7" w:rsidRPr="00C369A7" w:rsidRDefault="00C369A7" w:rsidP="00C369A7">
      <w:pPr>
        <w:spacing w:line="276" w:lineRule="auto"/>
        <w:ind w:left="1074" w:hangingChars="413" w:hanging="1074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</w:rPr>
        <w:t>4-n-08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能認識真分數、假分數與帶分數，熟練假分數與帶分數的互換，並進行同分母分數的比較、加、減與整數倍的計算。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</w:rPr>
        <w:t>4-n-09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能認識等值分數，進行簡單異分母分數的比較，並用來做簡單分數與小數的互換。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</w:rPr>
        <w:t>4-n-10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能將簡單分數標記在數線上。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  <w:shd w:val="pct15" w:color="auto" w:fill="FFFFFF"/>
        </w:rPr>
        <w:t>5-n-04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能理解因數和倍數。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</w:rPr>
        <w:t>5-n-05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能認識兩數的公因數、公倍數、最大公因數與最小公倍數。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</w:rPr>
        <w:t>5-n-06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能用約分、擴分處理等值分數的換算。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</w:rPr>
        <w:t>5-n-07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能用通分做簡單異分母分數的比較與加減。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</w:rPr>
        <w:t>5-n-08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能理解分數乘法的意義，並熟練其計算，解決生活中的問題。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</w:rPr>
        <w:t>5-n-09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能理解除數為整數的分數除法的意義，並解決生活中的問題。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</w:rPr>
        <w:t>5-n-13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能將分數、小數標記在數線上。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</w:rPr>
        <w:t>5-n-14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能認識比率及其在生活中的應用</w:t>
      </w:r>
      <w:r w:rsidRPr="00C369A7">
        <w:rPr>
          <w:rFonts w:hint="eastAsia"/>
          <w:sz w:val="26"/>
          <w:szCs w:val="26"/>
        </w:rPr>
        <w:t>(</w:t>
      </w:r>
      <w:r w:rsidRPr="00C369A7">
        <w:rPr>
          <w:rFonts w:hint="eastAsia"/>
          <w:sz w:val="26"/>
          <w:szCs w:val="26"/>
        </w:rPr>
        <w:t>含「百分率」、「折」</w:t>
      </w:r>
      <w:r w:rsidRPr="00C369A7">
        <w:rPr>
          <w:rFonts w:hint="eastAsia"/>
          <w:sz w:val="26"/>
          <w:szCs w:val="26"/>
        </w:rPr>
        <w:t>)</w:t>
      </w:r>
      <w:r w:rsidRPr="00C369A7">
        <w:rPr>
          <w:rFonts w:hint="eastAsia"/>
          <w:sz w:val="26"/>
          <w:szCs w:val="26"/>
        </w:rPr>
        <w:t>。</w:t>
      </w:r>
    </w:p>
    <w:p w:rsidR="00C369A7" w:rsidRPr="00C369A7" w:rsidRDefault="00C369A7" w:rsidP="00C369A7">
      <w:pPr>
        <w:spacing w:line="276" w:lineRule="auto"/>
        <w:ind w:left="991" w:hangingChars="381" w:hanging="991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  <w:shd w:val="pct15" w:color="auto" w:fill="FFFFFF"/>
        </w:rPr>
        <w:t>6-n-01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能認識質數、合數，並用短除法做質因數的分解</w:t>
      </w:r>
      <w:r w:rsidRPr="00C369A7">
        <w:rPr>
          <w:rFonts w:hint="eastAsia"/>
          <w:sz w:val="26"/>
          <w:szCs w:val="26"/>
        </w:rPr>
        <w:t>(</w:t>
      </w:r>
      <w:r w:rsidRPr="00C369A7">
        <w:rPr>
          <w:rFonts w:hint="eastAsia"/>
          <w:sz w:val="26"/>
          <w:szCs w:val="26"/>
        </w:rPr>
        <w:t>質數＜</w:t>
      </w:r>
      <w:r w:rsidRPr="00C369A7">
        <w:rPr>
          <w:rFonts w:hint="eastAsia"/>
          <w:sz w:val="26"/>
          <w:szCs w:val="26"/>
        </w:rPr>
        <w:t>20</w:t>
      </w:r>
      <w:r w:rsidRPr="00C369A7">
        <w:rPr>
          <w:rFonts w:hint="eastAsia"/>
          <w:sz w:val="26"/>
          <w:szCs w:val="26"/>
        </w:rPr>
        <w:t>，質因數＜</w:t>
      </w:r>
      <w:r w:rsidRPr="00C369A7">
        <w:rPr>
          <w:rFonts w:hint="eastAsia"/>
          <w:sz w:val="26"/>
          <w:szCs w:val="26"/>
        </w:rPr>
        <w:t>20</w:t>
      </w:r>
      <w:r w:rsidRPr="00C369A7">
        <w:rPr>
          <w:rFonts w:hint="eastAsia"/>
          <w:sz w:val="26"/>
          <w:szCs w:val="26"/>
        </w:rPr>
        <w:t>，被分解數＜</w:t>
      </w:r>
      <w:r w:rsidRPr="00C369A7">
        <w:rPr>
          <w:rFonts w:hint="eastAsia"/>
          <w:sz w:val="26"/>
          <w:szCs w:val="26"/>
        </w:rPr>
        <w:t>100)</w:t>
      </w:r>
      <w:r w:rsidRPr="00C369A7">
        <w:rPr>
          <w:rFonts w:hint="eastAsia"/>
          <w:sz w:val="26"/>
          <w:szCs w:val="26"/>
        </w:rPr>
        <w:t>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</w:rPr>
        <w:t>6-n-02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能用短除法求兩數的最大公因數、最小公倍數。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</w:rPr>
        <w:t>6-n-03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能認識兩數互質的意義，並將分數約成最簡分數。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</w:rPr>
        <w:t>6-n-04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能理解分數除法的意義及熟練其計算，並解決生活中的問題。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</w:rPr>
        <w:t>6-n-05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能在具體情境中，解決分數的兩步驟問題，並能併式計算。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</w:rPr>
        <w:t>6-a-02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能將分數單步驟的具體情境問題列成含有未知數符號的算式，並求解及驗算。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  <w:shd w:val="pct15" w:color="auto" w:fill="FFFFFF"/>
        </w:rPr>
        <w:t>7-n-01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能理解質數的意義，並認識</w:t>
      </w:r>
      <w:r w:rsidRPr="00C369A7">
        <w:rPr>
          <w:rFonts w:hint="eastAsia"/>
          <w:sz w:val="26"/>
          <w:szCs w:val="26"/>
        </w:rPr>
        <w:t>100</w:t>
      </w:r>
      <w:r w:rsidRPr="00C369A7">
        <w:rPr>
          <w:rFonts w:hint="eastAsia"/>
          <w:sz w:val="26"/>
          <w:szCs w:val="26"/>
        </w:rPr>
        <w:t>以內的質數。</w:t>
      </w:r>
    </w:p>
    <w:p w:rsidR="00C369A7" w:rsidRPr="00C369A7" w:rsidRDefault="00C369A7" w:rsidP="00C369A7">
      <w:pPr>
        <w:spacing w:line="276" w:lineRule="auto"/>
        <w:ind w:left="991" w:hangingChars="381" w:hanging="991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</w:rPr>
        <w:t>7-n-02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能理解因數、質因數、倍數、公因數、公倍數及互質的概念，並熟練質因數分解的計算方法。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</w:rPr>
        <w:t>7-n-03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能以最大公因數、最小公倍數熟練約分、擴分、最簡分數及分數加減的計算。</w:t>
      </w:r>
    </w:p>
    <w:p w:rsidR="00C369A7" w:rsidRPr="00C369A7" w:rsidRDefault="00C369A7" w:rsidP="00C369A7">
      <w:pPr>
        <w:spacing w:line="276" w:lineRule="auto"/>
        <w:rPr>
          <w:rFonts w:hint="eastAsia"/>
          <w:sz w:val="26"/>
          <w:szCs w:val="26"/>
        </w:rPr>
      </w:pPr>
      <w:r w:rsidRPr="00C369A7">
        <w:rPr>
          <w:rFonts w:hint="eastAsia"/>
          <w:sz w:val="26"/>
          <w:szCs w:val="26"/>
        </w:rPr>
        <w:t>7-n-06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能理解負數的特性並熟練數</w:t>
      </w:r>
      <w:r w:rsidRPr="00C369A7">
        <w:rPr>
          <w:rFonts w:hint="eastAsia"/>
          <w:sz w:val="26"/>
          <w:szCs w:val="26"/>
        </w:rPr>
        <w:t>(</w:t>
      </w:r>
      <w:r w:rsidRPr="00C369A7">
        <w:rPr>
          <w:rFonts w:hint="eastAsia"/>
          <w:sz w:val="26"/>
          <w:szCs w:val="26"/>
        </w:rPr>
        <w:t>含小數、分數</w:t>
      </w:r>
      <w:r w:rsidRPr="00C369A7">
        <w:rPr>
          <w:rFonts w:hint="eastAsia"/>
          <w:sz w:val="26"/>
          <w:szCs w:val="26"/>
        </w:rPr>
        <w:t>)</w:t>
      </w:r>
      <w:r w:rsidRPr="00C369A7">
        <w:rPr>
          <w:rFonts w:hint="eastAsia"/>
          <w:sz w:val="26"/>
          <w:szCs w:val="26"/>
        </w:rPr>
        <w:t>的四則混合運算。</w:t>
      </w:r>
    </w:p>
    <w:p w:rsidR="0065322B" w:rsidRPr="00C369A7" w:rsidRDefault="00C369A7" w:rsidP="00C369A7">
      <w:pPr>
        <w:spacing w:line="276" w:lineRule="auto"/>
        <w:rPr>
          <w:sz w:val="26"/>
          <w:szCs w:val="26"/>
        </w:rPr>
      </w:pPr>
      <w:r w:rsidRPr="00C369A7">
        <w:rPr>
          <w:rFonts w:hint="eastAsia"/>
          <w:sz w:val="26"/>
          <w:szCs w:val="26"/>
        </w:rPr>
        <w:t>7-n-07</w:t>
      </w:r>
      <w:r w:rsidRPr="00C369A7">
        <w:rPr>
          <w:rFonts w:hint="eastAsia"/>
          <w:sz w:val="26"/>
          <w:szCs w:val="26"/>
        </w:rPr>
        <w:tab/>
      </w:r>
      <w:r w:rsidRPr="00C369A7">
        <w:rPr>
          <w:rFonts w:hint="eastAsia"/>
          <w:sz w:val="26"/>
          <w:szCs w:val="26"/>
        </w:rPr>
        <w:t>能熟練數的運算規則。</w:t>
      </w:r>
    </w:p>
    <w:sectPr w:rsidR="0065322B" w:rsidRPr="00C369A7" w:rsidSect="00016DC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CF"/>
    <w:rsid w:val="00016DCF"/>
    <w:rsid w:val="00101775"/>
    <w:rsid w:val="0065322B"/>
    <w:rsid w:val="00C369A7"/>
    <w:rsid w:val="00D9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6DC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1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6DC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1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2018-07-12T05:32:00Z</dcterms:created>
  <dcterms:modified xsi:type="dcterms:W3CDTF">2018-07-12T06:23:00Z</dcterms:modified>
</cp:coreProperties>
</file>